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A81E8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6D6471E" w14:textId="06A51996" w:rsidR="00952AD4" w:rsidRPr="007E357E" w:rsidRDefault="008C469B" w:rsidP="00952AD4">
      <w:r w:rsidRPr="007E357E">
        <w:rPr>
          <w:b/>
        </w:rPr>
        <w:t>TO:</w:t>
      </w:r>
      <w:r w:rsidRPr="007E357E">
        <w:rPr>
          <w:b/>
        </w:rPr>
        <w:tab/>
      </w:r>
      <w:r w:rsidRPr="007E357E">
        <w:rPr>
          <w:b/>
        </w:rPr>
        <w:tab/>
      </w:r>
      <w:r w:rsidR="007E357E" w:rsidRPr="007E357E">
        <w:t>Merritt Lander</w:t>
      </w:r>
      <w:r w:rsidR="00952AD4" w:rsidRPr="007E357E">
        <w:t>, Attorney</w:t>
      </w:r>
    </w:p>
    <w:p w14:paraId="15733FB1" w14:textId="77777777" w:rsidR="00952AD4" w:rsidRPr="007E357E" w:rsidRDefault="00952AD4" w:rsidP="00952AD4">
      <w:pPr>
        <w:ind w:left="1440"/>
      </w:pPr>
      <w:r w:rsidRPr="007E357E">
        <w:t>Legal Division</w:t>
      </w:r>
    </w:p>
    <w:p w14:paraId="015F16A3" w14:textId="77777777" w:rsidR="008C469B" w:rsidRPr="007E357E" w:rsidRDefault="008C469B" w:rsidP="008C469B">
      <w:pPr>
        <w:tabs>
          <w:tab w:val="left" w:pos="1170"/>
        </w:tabs>
      </w:pPr>
      <w:r w:rsidRPr="007E357E">
        <w:tab/>
      </w:r>
      <w:r w:rsidRPr="007E357E">
        <w:tab/>
      </w:r>
    </w:p>
    <w:p w14:paraId="37F41A92" w14:textId="0AE90902" w:rsidR="00952AD4" w:rsidRPr="007E357E" w:rsidRDefault="008C469B" w:rsidP="00952AD4">
      <w:r w:rsidRPr="007E357E">
        <w:rPr>
          <w:b/>
        </w:rPr>
        <w:t>FROM:</w:t>
      </w:r>
      <w:r w:rsidRPr="007E357E">
        <w:rPr>
          <w:b/>
        </w:rPr>
        <w:tab/>
      </w:r>
      <w:r w:rsidR="007E357E" w:rsidRPr="007E357E">
        <w:t>Patricia Garcia, Senior Engineering Specialist</w:t>
      </w:r>
    </w:p>
    <w:p w14:paraId="2AAC2517" w14:textId="77777777" w:rsidR="00952AD4" w:rsidRPr="007E357E" w:rsidRDefault="00952AD4" w:rsidP="00952AD4">
      <w:pPr>
        <w:ind w:left="1440"/>
      </w:pPr>
      <w:r w:rsidRPr="007E357E">
        <w:t>Infrastructure Division</w:t>
      </w:r>
    </w:p>
    <w:p w14:paraId="29179E53" w14:textId="79FFC27B" w:rsidR="008C469B" w:rsidRPr="007E357E" w:rsidRDefault="008C469B" w:rsidP="008C469B">
      <w:pPr>
        <w:tabs>
          <w:tab w:val="left" w:pos="1170"/>
        </w:tabs>
        <w:spacing w:before="240"/>
      </w:pPr>
      <w:r w:rsidRPr="007E357E">
        <w:rPr>
          <w:b/>
        </w:rPr>
        <w:t>DATE:</w:t>
      </w:r>
      <w:r w:rsidRPr="007E357E">
        <w:rPr>
          <w:b/>
        </w:rPr>
        <w:tab/>
      </w:r>
      <w:r w:rsidRPr="007E357E">
        <w:rPr>
          <w:b/>
        </w:rPr>
        <w:tab/>
      </w:r>
      <w:r w:rsidR="003D5C77">
        <w:rPr>
          <w:bCs/>
        </w:rPr>
        <w:t>May 31, 2022</w:t>
      </w:r>
    </w:p>
    <w:p w14:paraId="0A21AE1F" w14:textId="77777777" w:rsidR="0028111B" w:rsidRPr="007E357E" w:rsidRDefault="0028111B" w:rsidP="008C469B">
      <w:pPr>
        <w:tabs>
          <w:tab w:val="left" w:pos="1170"/>
        </w:tabs>
        <w:spacing w:before="240"/>
      </w:pPr>
    </w:p>
    <w:p w14:paraId="4921982E" w14:textId="323F61CE" w:rsidR="008C469B" w:rsidRPr="007E357E" w:rsidRDefault="008C469B" w:rsidP="008C469B">
      <w:pPr>
        <w:ind w:left="1440" w:right="-450" w:hanging="1440"/>
        <w:rPr>
          <w:b/>
          <w:i/>
          <w:szCs w:val="24"/>
        </w:rPr>
      </w:pPr>
      <w:r w:rsidRPr="007E357E">
        <w:rPr>
          <w:b/>
        </w:rPr>
        <w:t>RE:</w:t>
      </w:r>
      <w:r w:rsidRPr="007E357E">
        <w:rPr>
          <w:b/>
        </w:rPr>
        <w:tab/>
      </w:r>
      <w:r w:rsidR="00952AD4" w:rsidRPr="007E357E">
        <w:rPr>
          <w:bCs/>
        </w:rPr>
        <w:t xml:space="preserve">Docket No. </w:t>
      </w:r>
      <w:r w:rsidR="007E357E" w:rsidRPr="007E357E">
        <w:rPr>
          <w:bCs/>
        </w:rPr>
        <w:t>51614</w:t>
      </w:r>
      <w:r w:rsidR="00952AD4" w:rsidRPr="007E357E">
        <w:t xml:space="preserve"> – </w:t>
      </w:r>
      <w:r w:rsidR="00952AD4" w:rsidRPr="007E357E">
        <w:rPr>
          <w:i/>
        </w:rPr>
        <w:t>Application of</w:t>
      </w:r>
      <w:r w:rsidR="00952AD4" w:rsidRPr="007E357E">
        <w:rPr>
          <w:i/>
          <w:iCs/>
        </w:rPr>
        <w:t xml:space="preserve"> </w:t>
      </w:r>
      <w:bookmarkStart w:id="0" w:name="_Hlk51230120"/>
      <w:r w:rsidR="007E357E" w:rsidRPr="007E357E">
        <w:rPr>
          <w:i/>
          <w:iCs/>
        </w:rPr>
        <w:t>East Houston Utilities</w:t>
      </w:r>
      <w:r w:rsidR="00952AD4" w:rsidRPr="007E357E">
        <w:rPr>
          <w:i/>
          <w:iCs/>
        </w:rPr>
        <w:t xml:space="preserve"> </w:t>
      </w:r>
      <w:bookmarkEnd w:id="0"/>
      <w:r w:rsidR="00952AD4" w:rsidRPr="007E357E">
        <w:rPr>
          <w:i/>
          <w:iCs/>
        </w:rPr>
        <w:t xml:space="preserve">to </w:t>
      </w:r>
      <w:r w:rsidR="00952AD4" w:rsidRPr="007E357E">
        <w:rPr>
          <w:i/>
        </w:rPr>
        <w:t xml:space="preserve">Amend its Certificate of Convenience and Necessity in </w:t>
      </w:r>
      <w:bookmarkStart w:id="1" w:name="_Hlk51224607"/>
      <w:r w:rsidR="007E357E" w:rsidRPr="007E357E">
        <w:rPr>
          <w:i/>
          <w:iCs/>
        </w:rPr>
        <w:t>Harris</w:t>
      </w:r>
      <w:r w:rsidR="00952AD4" w:rsidRPr="007E357E">
        <w:rPr>
          <w:i/>
        </w:rPr>
        <w:t xml:space="preserve"> </w:t>
      </w:r>
      <w:bookmarkEnd w:id="1"/>
      <w:r w:rsidR="00952AD4" w:rsidRPr="007E357E">
        <w:rPr>
          <w:i/>
        </w:rPr>
        <w:t xml:space="preserve">County </w:t>
      </w:r>
    </w:p>
    <w:p w14:paraId="28D7EA0A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2C1BEBF" wp14:editId="3DBF924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A846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E3A467D" w14:textId="3AABD6C2" w:rsidR="00952AD4" w:rsidRPr="00AF78AA" w:rsidRDefault="00952AD4" w:rsidP="00952AD4">
      <w:pPr>
        <w:spacing w:before="240"/>
      </w:pPr>
      <w:r w:rsidRPr="00CE60C0">
        <w:t xml:space="preserve">On </w:t>
      </w:r>
      <w:bookmarkStart w:id="2" w:name="_Hlk51224637"/>
      <w:bookmarkStart w:id="3" w:name="_Hlk51230210"/>
      <w:r w:rsidR="00A437C4">
        <w:t>December</w:t>
      </w:r>
      <w:r w:rsidR="007E357E" w:rsidRPr="00AF78AA">
        <w:t xml:space="preserve"> 11, 202</w:t>
      </w:r>
      <w:r w:rsidR="00A437C4">
        <w:t>0</w:t>
      </w:r>
      <w:r w:rsidRPr="00AF78AA">
        <w:t xml:space="preserve">, </w:t>
      </w:r>
      <w:bookmarkEnd w:id="2"/>
      <w:r w:rsidR="007E357E" w:rsidRPr="00AF78AA">
        <w:t>East Houston Utilities, In. dba Krebs Utilities</w:t>
      </w:r>
      <w:r w:rsidR="002C00B8" w:rsidRPr="00AF78AA">
        <w:t xml:space="preserve"> </w:t>
      </w:r>
      <w:bookmarkStart w:id="4" w:name="_Hlk52538154"/>
      <w:r w:rsidR="002C00B8" w:rsidRPr="00AF78AA">
        <w:t>(</w:t>
      </w:r>
      <w:r w:rsidR="007E357E" w:rsidRPr="00AF78AA">
        <w:t>East Houston</w:t>
      </w:r>
      <w:r w:rsidR="002C00B8" w:rsidRPr="00AF78AA">
        <w:t xml:space="preserve">) </w:t>
      </w:r>
      <w:bookmarkEnd w:id="3"/>
      <w:bookmarkEnd w:id="4"/>
      <w:r w:rsidRPr="00AF78AA">
        <w:t>filed with the Public Utility Commission of Texas (</w:t>
      </w:r>
      <w:r w:rsidRPr="00AF78AA">
        <w:rPr>
          <w:bCs/>
        </w:rPr>
        <w:t xml:space="preserve">Commission) an application to amend </w:t>
      </w:r>
      <w:r w:rsidRPr="00AF78AA">
        <w:t xml:space="preserve">its water certificate of convenience and necessity (CCN) No. </w:t>
      </w:r>
      <w:bookmarkStart w:id="5" w:name="_Hlk51224733"/>
      <w:r w:rsidR="007E357E" w:rsidRPr="00AF78AA">
        <w:t>11984</w:t>
      </w:r>
      <w:r w:rsidRPr="00AF78AA">
        <w:t xml:space="preserve"> </w:t>
      </w:r>
      <w:bookmarkEnd w:id="5"/>
      <w:r w:rsidRPr="00AF78AA">
        <w:t xml:space="preserve">in </w:t>
      </w:r>
      <w:bookmarkStart w:id="6" w:name="_Hlk51224718"/>
      <w:r w:rsidR="007E357E" w:rsidRPr="00AF78AA">
        <w:t>Harris</w:t>
      </w:r>
      <w:r w:rsidRPr="00AF78AA">
        <w:t xml:space="preserve"> </w:t>
      </w:r>
      <w:bookmarkEnd w:id="6"/>
      <w:r w:rsidRPr="00AF78AA">
        <w:t xml:space="preserve">County, Texas </w:t>
      </w:r>
      <w:r w:rsidR="00375626" w:rsidRPr="00AF78AA">
        <w:t>under</w:t>
      </w:r>
      <w:r w:rsidRPr="00AF78AA">
        <w:t xml:space="preserve"> Texas Water Code (TWC) §§ 13.242 to 13.250 and 16 Texas Administrative Code (TAC) §§</w:t>
      </w:r>
      <w:r w:rsidR="006551FE">
        <w:t> </w:t>
      </w:r>
      <w:r w:rsidRPr="00AF78AA">
        <w:t xml:space="preserve">24.225 to 24.237.   </w:t>
      </w:r>
    </w:p>
    <w:p w14:paraId="1CAF26D8" w14:textId="0B2D4376" w:rsidR="00952AD4" w:rsidRPr="00AF78AA" w:rsidRDefault="00952AD4" w:rsidP="00952AD4">
      <w:pPr>
        <w:spacing w:before="240"/>
      </w:pPr>
      <w:r w:rsidRPr="00AF78AA">
        <w:t xml:space="preserve">Based on the mapping review by </w:t>
      </w:r>
      <w:r w:rsidR="007E357E" w:rsidRPr="00AF78AA">
        <w:t>Gary Horton</w:t>
      </w:r>
      <w:r w:rsidR="002C00B8" w:rsidRPr="00AF78AA">
        <w:t xml:space="preserve">, Infrastructure Division, </w:t>
      </w:r>
      <w:r w:rsidRPr="00AF78AA">
        <w:t>and my technical and managerial review of the</w:t>
      </w:r>
      <w:r w:rsidRPr="00AF78AA">
        <w:rPr>
          <w:bCs/>
        </w:rPr>
        <w:t xml:space="preserve"> </w:t>
      </w:r>
      <w:r w:rsidR="00AB6C51">
        <w:rPr>
          <w:bCs/>
        </w:rPr>
        <w:t xml:space="preserve">additional </w:t>
      </w:r>
      <w:r w:rsidRPr="00AF78AA">
        <w:rPr>
          <w:bCs/>
        </w:rPr>
        <w:t xml:space="preserve">information filed by </w:t>
      </w:r>
      <w:r w:rsidR="00AF78AA" w:rsidRPr="00AF78AA">
        <w:rPr>
          <w:bCs/>
        </w:rPr>
        <w:t>East Houston</w:t>
      </w:r>
      <w:r w:rsidR="00AB6C51">
        <w:rPr>
          <w:bCs/>
        </w:rPr>
        <w:t xml:space="preserve"> on May 2, 2022</w:t>
      </w:r>
      <w:r w:rsidRPr="00AF78AA">
        <w:rPr>
          <w:bCs/>
        </w:rPr>
        <w:t xml:space="preserve">, </w:t>
      </w:r>
      <w:r w:rsidR="0028502C" w:rsidRPr="00AF78AA">
        <w:rPr>
          <w:bCs/>
        </w:rPr>
        <w:t>I</w:t>
      </w:r>
      <w:r w:rsidRPr="00AF78AA">
        <w:rPr>
          <w:bCs/>
        </w:rPr>
        <w:t xml:space="preserve"> recommend that the application be deemed </w:t>
      </w:r>
      <w:r w:rsidRPr="00AF78AA">
        <w:t>administratively incomplete and not accepted for filing due to the deficiencies detailed below:</w:t>
      </w:r>
    </w:p>
    <w:p w14:paraId="0671E2A5" w14:textId="77777777" w:rsidR="00952AD4" w:rsidRPr="009F2F27" w:rsidRDefault="00952AD4" w:rsidP="00952AD4">
      <w:pPr>
        <w:rPr>
          <w:highlight w:val="yellow"/>
        </w:rPr>
      </w:pPr>
    </w:p>
    <w:p w14:paraId="5A1093EE" w14:textId="77777777" w:rsidR="00952AD4" w:rsidRPr="00AF78AA" w:rsidRDefault="00952AD4" w:rsidP="00952AD4">
      <w:pPr>
        <w:rPr>
          <w:b/>
          <w:u w:val="single"/>
        </w:rPr>
      </w:pPr>
      <w:r w:rsidRPr="00AF78AA">
        <w:rPr>
          <w:b/>
          <w:u w:val="single"/>
        </w:rPr>
        <w:t>Application Content:</w:t>
      </w:r>
    </w:p>
    <w:p w14:paraId="26CF1C58" w14:textId="0BD19138" w:rsidR="00952AD4" w:rsidRPr="00345DCD" w:rsidRDefault="00345DCD" w:rsidP="00952AD4">
      <w:pPr>
        <w:numPr>
          <w:ilvl w:val="0"/>
          <w:numId w:val="1"/>
        </w:numPr>
      </w:pPr>
      <w:r w:rsidRPr="00345DCD">
        <w:rPr>
          <w:u w:val="single"/>
        </w:rPr>
        <w:t>Requests for Service</w:t>
      </w:r>
      <w:r>
        <w:rPr>
          <w:u w:val="single"/>
        </w:rPr>
        <w:t xml:space="preserve"> (Application Question No. 9)</w:t>
      </w:r>
    </w:p>
    <w:p w14:paraId="727F1EF4" w14:textId="07C5BF53" w:rsidR="00952AD4" w:rsidRDefault="00345DCD" w:rsidP="00952AD4">
      <w:r w:rsidRPr="00345DCD">
        <w:t>The application states there are no requests for service. Provide additional information regarding why this amendment is needed if there are no requests for service.</w:t>
      </w:r>
    </w:p>
    <w:p w14:paraId="48499371" w14:textId="77777777" w:rsidR="00345DCD" w:rsidRDefault="00345DCD" w:rsidP="00952AD4"/>
    <w:p w14:paraId="2C86EC4A" w14:textId="6B7CAB59" w:rsidR="00345DCD" w:rsidRPr="00345DCD" w:rsidRDefault="00345DCD" w:rsidP="00345DCD">
      <w:pPr>
        <w:numPr>
          <w:ilvl w:val="0"/>
          <w:numId w:val="1"/>
        </w:numPr>
      </w:pPr>
      <w:r>
        <w:rPr>
          <w:u w:val="single"/>
        </w:rPr>
        <w:t>Public Water System Information (Application Question No. 20</w:t>
      </w:r>
      <w:r w:rsidR="0073502A">
        <w:rPr>
          <w:u w:val="single"/>
        </w:rPr>
        <w:t>.C.</w:t>
      </w:r>
      <w:r>
        <w:rPr>
          <w:u w:val="single"/>
        </w:rPr>
        <w:t>)</w:t>
      </w:r>
    </w:p>
    <w:p w14:paraId="5509076E" w14:textId="2016E032" w:rsidR="00D11B0E" w:rsidRDefault="0073502A" w:rsidP="0073502A">
      <w:r>
        <w:t>Please provide the</w:t>
      </w:r>
      <w:r w:rsidR="00345DCD" w:rsidRPr="00345DCD">
        <w:t xml:space="preserve"> </w:t>
      </w:r>
      <w:r w:rsidR="00345DCD">
        <w:t xml:space="preserve">public water system </w:t>
      </w:r>
      <w:r>
        <w:t>that will provide water service to the requested area.</w:t>
      </w:r>
      <w:r w:rsidR="00AB6C51">
        <w:t xml:space="preserve"> If a new public water system will be providing service to the area response should be “New Public Water System.”  </w:t>
      </w:r>
    </w:p>
    <w:p w14:paraId="497C931E" w14:textId="4B24CF2C" w:rsidR="0073502A" w:rsidRDefault="0073502A" w:rsidP="0073502A"/>
    <w:p w14:paraId="26B80E47" w14:textId="1A4F56BA" w:rsidR="0073502A" w:rsidRPr="0073502A" w:rsidRDefault="0073502A" w:rsidP="0073502A">
      <w:pPr>
        <w:pStyle w:val="ListParagraph"/>
        <w:numPr>
          <w:ilvl w:val="0"/>
          <w:numId w:val="1"/>
        </w:numPr>
        <w:rPr>
          <w:u w:val="single"/>
        </w:rPr>
      </w:pPr>
      <w:r w:rsidRPr="0073502A">
        <w:rPr>
          <w:u w:val="single"/>
        </w:rPr>
        <w:t xml:space="preserve">Notice Information (Application Question </w:t>
      </w:r>
      <w:r w:rsidR="00AB6C51">
        <w:rPr>
          <w:u w:val="single"/>
        </w:rPr>
        <w:t>N</w:t>
      </w:r>
      <w:r w:rsidRPr="0073502A">
        <w:rPr>
          <w:u w:val="single"/>
        </w:rPr>
        <w:t xml:space="preserve">o. 33) </w:t>
      </w:r>
    </w:p>
    <w:p w14:paraId="5E2CACB0" w14:textId="0DC9CF8E" w:rsidR="0073502A" w:rsidRDefault="0073502A" w:rsidP="0073502A">
      <w:r>
        <w:t xml:space="preserve">This question should indicate how many current connections are in the requested area.  </w:t>
      </w:r>
      <w:r w:rsidR="00AB6C51">
        <w:t xml:space="preserve">Based on the response to Question No. 7 the area is being developed with no current customers. </w:t>
      </w:r>
      <w:r>
        <w:t xml:space="preserve">  </w:t>
      </w:r>
    </w:p>
    <w:p w14:paraId="0E8CC126" w14:textId="77777777" w:rsidR="0073502A" w:rsidRPr="003F51B1" w:rsidRDefault="0073502A" w:rsidP="00952AD4">
      <w:pPr>
        <w:rPr>
          <w:highlight w:val="yellow"/>
        </w:rPr>
      </w:pPr>
    </w:p>
    <w:p w14:paraId="5ADB580A" w14:textId="527DF307" w:rsidR="00952AD4" w:rsidRPr="00D11B0E" w:rsidRDefault="00D11B0E" w:rsidP="00952AD4">
      <w:pPr>
        <w:rPr>
          <w:b/>
        </w:rPr>
      </w:pPr>
      <w:r w:rsidRPr="00D11B0E">
        <w:rPr>
          <w:b/>
          <w:u w:val="single"/>
        </w:rPr>
        <w:t>Mapping Content</w:t>
      </w:r>
      <w:r w:rsidR="00952AD4" w:rsidRPr="00D11B0E">
        <w:rPr>
          <w:b/>
        </w:rPr>
        <w:t>:</w:t>
      </w:r>
    </w:p>
    <w:p w14:paraId="0A1BEE1F" w14:textId="77777777" w:rsidR="00D11B0E" w:rsidRPr="00D11B0E" w:rsidRDefault="00D11B0E" w:rsidP="00D11B0E">
      <w:pPr>
        <w:spacing w:after="240" w:line="276" w:lineRule="auto"/>
      </w:pPr>
      <w:r w:rsidRPr="00D11B0E">
        <w:t>Applicant must submit the following items to resolve the mapping deficiencies:</w:t>
      </w:r>
    </w:p>
    <w:p w14:paraId="6C8AC5E5" w14:textId="77777777" w:rsidR="00D11B0E" w:rsidRPr="00D11B0E" w:rsidRDefault="00D11B0E" w:rsidP="00D11B0E">
      <w:pPr>
        <w:pStyle w:val="ListParagraph"/>
        <w:numPr>
          <w:ilvl w:val="0"/>
          <w:numId w:val="8"/>
        </w:numPr>
        <w:spacing w:after="240" w:line="276" w:lineRule="auto"/>
        <w:jc w:val="both"/>
      </w:pPr>
      <w:r w:rsidRPr="00D11B0E">
        <w:lastRenderedPageBreak/>
        <w:t>A general location map identifying only the requested area, in reference to the nearest county boundary, city, or town.</w:t>
      </w:r>
    </w:p>
    <w:p w14:paraId="49513731" w14:textId="77777777" w:rsidR="000B630C" w:rsidRDefault="00D11B0E" w:rsidP="00D11B0E">
      <w:pPr>
        <w:pStyle w:val="ListParagraph"/>
        <w:numPr>
          <w:ilvl w:val="0"/>
          <w:numId w:val="8"/>
        </w:numPr>
        <w:spacing w:after="240" w:line="276" w:lineRule="auto"/>
        <w:jc w:val="both"/>
      </w:pPr>
      <w:r w:rsidRPr="00D11B0E">
        <w:t>A detailed map identifying only the requested area, in reference to verifiable man-made and natural landmarks, such as roads, rivers, and railroads.</w:t>
      </w:r>
    </w:p>
    <w:p w14:paraId="4EF0FEA3" w14:textId="5D6FA5F7" w:rsidR="00952AD4" w:rsidRDefault="00D11B0E" w:rsidP="00D11B0E">
      <w:pPr>
        <w:pStyle w:val="ListParagraph"/>
        <w:numPr>
          <w:ilvl w:val="0"/>
          <w:numId w:val="8"/>
        </w:numPr>
        <w:spacing w:after="240" w:line="276" w:lineRule="auto"/>
        <w:jc w:val="both"/>
      </w:pPr>
      <w:r w:rsidRPr="00D11B0E">
        <w:t xml:space="preserve">Digital mapping data for the requested area, as a single polygon record, in shapefile (SHP) format, georeferenced in either NAD83 Texas Statewide Mapping System (Meters) or NAD83 Texas State Plane Coordinate System (US Feet); </w:t>
      </w:r>
      <w:r w:rsidRPr="000B630C">
        <w:rPr>
          <w:b/>
        </w:rPr>
        <w:t>OR</w:t>
      </w:r>
      <w:r w:rsidRPr="00D11B0E">
        <w:t xml:space="preserve"> metes and bounds survey sealed or embossed by either a licensed state surveyor or a registered professional land surveyor.</w:t>
      </w:r>
    </w:p>
    <w:p w14:paraId="0E659AD8" w14:textId="585B542D" w:rsidR="00952AD4" w:rsidRPr="005A5D0E" w:rsidRDefault="00952AD4" w:rsidP="00952AD4">
      <w:pPr>
        <w:pStyle w:val="NoSpacing"/>
        <w:jc w:val="both"/>
      </w:pPr>
      <w:r w:rsidRPr="00D11B0E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p w14:paraId="6AF20BF6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030CA" w14:textId="77777777" w:rsidR="00D274ED" w:rsidRDefault="00D274ED">
      <w:r>
        <w:separator/>
      </w:r>
    </w:p>
  </w:endnote>
  <w:endnote w:type="continuationSeparator" w:id="0">
    <w:p w14:paraId="64EE20B5" w14:textId="77777777" w:rsidR="00D274ED" w:rsidRDefault="00D2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E61FE" w14:textId="77777777" w:rsidR="00D274ED" w:rsidRDefault="00D274ED">
      <w:r>
        <w:separator/>
      </w:r>
    </w:p>
  </w:footnote>
  <w:footnote w:type="continuationSeparator" w:id="0">
    <w:p w14:paraId="402ACC4D" w14:textId="77777777" w:rsidR="00D274ED" w:rsidRDefault="00D27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95B8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1C8478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B6C831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41AA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C40E4"/>
    <w:multiLevelType w:val="hybridMultilevel"/>
    <w:tmpl w:val="75F849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80563"/>
    <w:multiLevelType w:val="hybridMultilevel"/>
    <w:tmpl w:val="93524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B3308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C41AD"/>
    <w:multiLevelType w:val="hybridMultilevel"/>
    <w:tmpl w:val="9A6ED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2222F"/>
    <w:multiLevelType w:val="hybridMultilevel"/>
    <w:tmpl w:val="3C1C7996"/>
    <w:lvl w:ilvl="0" w:tplc="AA2853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B73BD5"/>
    <w:multiLevelType w:val="hybridMultilevel"/>
    <w:tmpl w:val="A3928C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4E7"/>
    <w:rsid w:val="000B630C"/>
    <w:rsid w:val="00116570"/>
    <w:rsid w:val="001F04E7"/>
    <w:rsid w:val="0028111B"/>
    <w:rsid w:val="0028502C"/>
    <w:rsid w:val="002C00B8"/>
    <w:rsid w:val="00325498"/>
    <w:rsid w:val="00345DCD"/>
    <w:rsid w:val="00375626"/>
    <w:rsid w:val="003D5C77"/>
    <w:rsid w:val="004249AC"/>
    <w:rsid w:val="00551D44"/>
    <w:rsid w:val="006551FE"/>
    <w:rsid w:val="0073502A"/>
    <w:rsid w:val="007E357E"/>
    <w:rsid w:val="007E4EE0"/>
    <w:rsid w:val="008262FF"/>
    <w:rsid w:val="008C469B"/>
    <w:rsid w:val="0091083F"/>
    <w:rsid w:val="00952AD4"/>
    <w:rsid w:val="00A437C4"/>
    <w:rsid w:val="00A7691E"/>
    <w:rsid w:val="00A931DA"/>
    <w:rsid w:val="00AB6C51"/>
    <w:rsid w:val="00AF78AA"/>
    <w:rsid w:val="00B56DD2"/>
    <w:rsid w:val="00C71366"/>
    <w:rsid w:val="00D11B0E"/>
    <w:rsid w:val="00D274ED"/>
    <w:rsid w:val="00D74111"/>
    <w:rsid w:val="00DA36E8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6D4619"/>
  <w15:chartTrackingRefBased/>
  <w15:docId w15:val="{3124E0E9-9644-42C6-917F-90489415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11B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arris\AppData\Local\Microsoft\Windows\INetCache\Content.Outlook\0NU8QG9C\CCN%20Deficiency%20Memo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CCN Deficiency Memo (blank)</Template>
  <TotalTime>20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Merritt Lander</cp:lastModifiedBy>
  <cp:revision>5</cp:revision>
  <cp:lastPrinted>2014-10-31T15:06:00Z</cp:lastPrinted>
  <dcterms:created xsi:type="dcterms:W3CDTF">2022-05-31T17:59:00Z</dcterms:created>
  <dcterms:modified xsi:type="dcterms:W3CDTF">2022-06-01T13:56:00Z</dcterms:modified>
</cp:coreProperties>
</file>